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C13871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6D1695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6D1695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675BA" w:rsidRPr="007675BA" w:rsidRDefault="00724F3E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C158DA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2C0036">
        <w:rPr>
          <w:b/>
          <w:sz w:val="28"/>
          <w:szCs w:val="28"/>
        </w:rPr>
        <w:t>31.01.2014 №18</w:t>
      </w:r>
    </w:p>
    <w:p w:rsidR="00751764" w:rsidRPr="00A25C38" w:rsidRDefault="00751764" w:rsidP="006D1695">
      <w:pPr>
        <w:suppressAutoHyphens/>
        <w:autoSpaceDE w:val="0"/>
        <w:snapToGrid w:val="0"/>
        <w:ind w:firstLine="709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В целях приведения нормативных актов в соответствии с действующим законодательством, в соответствии с Федеральным законом от 27.07.2010</w:t>
      </w:r>
      <w:r w:rsidR="004A21F8">
        <w:rPr>
          <w:sz w:val="28"/>
          <w:szCs w:val="28"/>
        </w:rPr>
        <w:t xml:space="preserve">           </w:t>
      </w:r>
      <w:r w:rsidRPr="00A25C38">
        <w:rPr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постановления администрации Тужинского муниципального района от 23.01.2014 №7 «О внесении изменений в постановление администрации Тужинского муниципального района от 27.06.2012 № 367», администрация Тужинского муниципального района  ПОСТАНОВЛЯЕТ:</w:t>
      </w:r>
    </w:p>
    <w:p w:rsidR="00751764" w:rsidRDefault="00751764" w:rsidP="006D1695">
      <w:pPr>
        <w:suppressAutoHyphens/>
        <w:autoSpaceDE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1F8">
        <w:rPr>
          <w:sz w:val="28"/>
          <w:szCs w:val="28"/>
        </w:rPr>
        <w:t xml:space="preserve">Внести в постановление администрации Тужинского муниципального района от 31.01.2014 №18 «О признании утратившим силу некоторых постановлений администрации Тужинского муниципального района» </w:t>
      </w:r>
      <w:r w:rsidR="00C158DA">
        <w:rPr>
          <w:sz w:val="28"/>
          <w:szCs w:val="28"/>
        </w:rPr>
        <w:t>изменение, дополнив пункт 1 подпунктом 1.11 следующего содержания:</w:t>
      </w:r>
    </w:p>
    <w:p w:rsidR="00751764" w:rsidRDefault="004A21F8" w:rsidP="006D1695">
      <w:pPr>
        <w:suppressAutoHyphens/>
        <w:autoSpaceDE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«1.11. От  24.06.2013 №350 «О внесении изменений в административный регламент предоставления муниципальной услуги «Предоставление информации о результатах сданных экзаменов, результатах иестирования в муниципальных образовательных учреждениях Тужинского муниципального района».</w:t>
      </w:r>
    </w:p>
    <w:p w:rsidR="004A21F8" w:rsidRPr="00A25C38" w:rsidRDefault="004A21F8" w:rsidP="006D1695">
      <w:pPr>
        <w:suppressAutoHyphens/>
        <w:autoSpaceDE w:val="0"/>
        <w:snapToGrid w:val="0"/>
        <w:ind w:firstLine="709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2. Разместить настоящее постановление на Интернет - сайте администрации Тужинского муниципального района.</w:t>
      </w:r>
    </w:p>
    <w:p w:rsidR="004A21F8" w:rsidRPr="00A25C38" w:rsidRDefault="004A21F8" w:rsidP="006D1695">
      <w:pPr>
        <w:suppressAutoHyphens/>
        <w:autoSpaceDE w:val="0"/>
        <w:snapToGrid w:val="0"/>
        <w:ind w:firstLine="709"/>
        <w:jc w:val="both"/>
        <w:rPr>
          <w:sz w:val="28"/>
          <w:szCs w:val="28"/>
        </w:rPr>
      </w:pPr>
      <w:r w:rsidRPr="00A25C38">
        <w:rPr>
          <w:sz w:val="28"/>
          <w:szCs w:val="28"/>
        </w:rPr>
        <w:t xml:space="preserve"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4A21F8" w:rsidRDefault="004A21F8" w:rsidP="006D1695">
      <w:pPr>
        <w:suppressAutoHyphens/>
        <w:autoSpaceDE w:val="0"/>
        <w:snapToGrid w:val="0"/>
        <w:ind w:firstLine="708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51764" w:rsidRDefault="00751764" w:rsidP="006D1695">
      <w:pPr>
        <w:suppressAutoHyphens/>
        <w:autoSpaceDE w:val="0"/>
        <w:snapToGrid w:val="0"/>
        <w:jc w:val="both"/>
        <w:rPr>
          <w:sz w:val="28"/>
          <w:szCs w:val="28"/>
        </w:rPr>
      </w:pPr>
    </w:p>
    <w:p w:rsidR="00751764" w:rsidRPr="00A25C38" w:rsidRDefault="00751764" w:rsidP="006D1695">
      <w:pPr>
        <w:suppressAutoHyphens/>
        <w:autoSpaceDE w:val="0"/>
        <w:snapToGrid w:val="0"/>
        <w:jc w:val="both"/>
        <w:rPr>
          <w:sz w:val="28"/>
          <w:szCs w:val="28"/>
        </w:rPr>
      </w:pPr>
    </w:p>
    <w:p w:rsidR="00556BC9" w:rsidRDefault="00BD146A" w:rsidP="006D16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6D1695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 xml:space="preserve">муниципального района         </w:t>
      </w:r>
      <w:r w:rsidR="00BD146A">
        <w:rPr>
          <w:color w:val="000000"/>
          <w:sz w:val="28"/>
          <w:szCs w:val="28"/>
        </w:rPr>
        <w:t>Е.В. Видякина</w:t>
      </w:r>
    </w:p>
    <w:p w:rsidR="007E256E" w:rsidRPr="00892B96" w:rsidRDefault="007E256E" w:rsidP="000C3CA5">
      <w:pPr>
        <w:spacing w:after="480"/>
        <w:jc w:val="both"/>
        <w:rPr>
          <w:lang w:eastAsia="ar-SA"/>
        </w:rPr>
      </w:pPr>
    </w:p>
    <w:sectPr w:rsidR="007E256E" w:rsidRPr="00892B96" w:rsidSect="00892B96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C9" w:rsidRDefault="00D11CC9">
      <w:r>
        <w:separator/>
      </w:r>
    </w:p>
  </w:endnote>
  <w:endnote w:type="continuationSeparator" w:id="0">
    <w:p w:rsidR="00D11CC9" w:rsidRDefault="00D1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C9" w:rsidRDefault="00D11CC9">
      <w:r>
        <w:separator/>
      </w:r>
    </w:p>
  </w:footnote>
  <w:footnote w:type="continuationSeparator" w:id="0">
    <w:p w:rsidR="00D11CC9" w:rsidRDefault="00D1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13871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B084A"/>
    <w:multiLevelType w:val="hybridMultilevel"/>
    <w:tmpl w:val="83C006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E3095"/>
    <w:multiLevelType w:val="hybridMultilevel"/>
    <w:tmpl w:val="3B5E18AE"/>
    <w:lvl w:ilvl="0" w:tplc="79CAA63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1726D9"/>
    <w:multiLevelType w:val="hybridMultilevel"/>
    <w:tmpl w:val="095EABD6"/>
    <w:lvl w:ilvl="0" w:tplc="79CAA63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3CA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C0036"/>
    <w:rsid w:val="002D45BA"/>
    <w:rsid w:val="002D7028"/>
    <w:rsid w:val="002F18C4"/>
    <w:rsid w:val="003214D0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A21F8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169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1764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3871"/>
    <w:rsid w:val="00C14322"/>
    <w:rsid w:val="00C158DA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CE50AF"/>
    <w:rsid w:val="00D11CC9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4901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68C7-D5C8-4247-84C3-8A6A0B30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2014-06-03T12:39:00Z</cp:lastPrinted>
  <dcterms:created xsi:type="dcterms:W3CDTF">2016-03-09T10:22:00Z</dcterms:created>
  <dcterms:modified xsi:type="dcterms:W3CDTF">2016-03-09T10:22:00Z</dcterms:modified>
</cp:coreProperties>
</file>